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4"/>
        <w:gridCol w:w="859"/>
        <w:gridCol w:w="1173"/>
        <w:gridCol w:w="859"/>
        <w:gridCol w:w="1037"/>
        <w:gridCol w:w="1245"/>
        <w:gridCol w:w="859"/>
      </w:tblGrid>
      <w:tr w:rsidR="004F7DF8" w:rsidRPr="004F7DF8" w:rsidTr="004F7DF8">
        <w:trPr>
          <w:trHeight w:val="630"/>
        </w:trPr>
        <w:tc>
          <w:tcPr>
            <w:tcW w:w="2069" w:type="dxa"/>
            <w:hideMark/>
          </w:tcPr>
          <w:p w:rsidR="004F7DF8" w:rsidRPr="004F7DF8" w:rsidRDefault="004F7DF8" w:rsidP="004F7DF8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4F7DF8">
              <w:rPr>
                <w:rFonts w:ascii="宋体" w:eastAsia="宋体" w:hAnsi="宋体" w:cs="Tahoma"/>
                <w:b/>
                <w:bCs/>
                <w:color w:val="333333"/>
                <w:spacing w:val="15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68" w:type="dxa"/>
            <w:hideMark/>
          </w:tcPr>
          <w:p w:rsidR="004F7DF8" w:rsidRPr="004F7DF8" w:rsidRDefault="004F7DF8" w:rsidP="004F7DF8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4F7DF8">
              <w:rPr>
                <w:rFonts w:ascii="宋体" w:eastAsia="宋体" w:hAnsi="宋体" w:cs="Tahoma"/>
                <w:b/>
                <w:bCs/>
                <w:color w:val="333333"/>
                <w:spacing w:val="15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095" w:type="dxa"/>
            <w:hideMark/>
          </w:tcPr>
          <w:p w:rsidR="004F7DF8" w:rsidRPr="004F7DF8" w:rsidRDefault="004F7DF8" w:rsidP="004F7DF8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4F7DF8">
              <w:rPr>
                <w:rFonts w:ascii="宋体" w:eastAsia="宋体" w:hAnsi="宋体" w:cs="Tahoma"/>
                <w:b/>
                <w:bCs/>
                <w:color w:val="333333"/>
                <w:spacing w:val="15"/>
                <w:kern w:val="0"/>
                <w:sz w:val="20"/>
                <w:szCs w:val="20"/>
              </w:rPr>
              <w:t>级别</w:t>
            </w:r>
          </w:p>
        </w:tc>
        <w:tc>
          <w:tcPr>
            <w:tcW w:w="968" w:type="dxa"/>
            <w:hideMark/>
          </w:tcPr>
          <w:p w:rsidR="004F7DF8" w:rsidRPr="004F7DF8" w:rsidRDefault="004F7DF8" w:rsidP="004F7DF8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4F7DF8">
              <w:rPr>
                <w:rFonts w:ascii="宋体" w:eastAsia="宋体" w:hAnsi="宋体" w:cs="Tahoma"/>
                <w:b/>
                <w:bCs/>
                <w:color w:val="333333"/>
                <w:spacing w:val="15"/>
                <w:kern w:val="0"/>
                <w:sz w:val="20"/>
                <w:szCs w:val="20"/>
              </w:rPr>
              <w:t>项目来源</w:t>
            </w:r>
          </w:p>
        </w:tc>
        <w:tc>
          <w:tcPr>
            <w:tcW w:w="1031" w:type="dxa"/>
            <w:hideMark/>
          </w:tcPr>
          <w:p w:rsidR="004F7DF8" w:rsidRPr="004F7DF8" w:rsidRDefault="004F7DF8" w:rsidP="004F7DF8">
            <w:pPr>
              <w:widowControl/>
              <w:jc w:val="righ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4F7DF8">
              <w:rPr>
                <w:rFonts w:ascii="宋体" w:eastAsia="宋体" w:hAnsi="宋体" w:cs="Tahoma"/>
                <w:b/>
                <w:bCs/>
                <w:color w:val="333333"/>
                <w:spacing w:val="15"/>
                <w:kern w:val="0"/>
                <w:sz w:val="20"/>
                <w:szCs w:val="20"/>
              </w:rPr>
              <w:t> 项目来源(子类)</w:t>
            </w:r>
          </w:p>
        </w:tc>
        <w:tc>
          <w:tcPr>
            <w:tcW w:w="1197" w:type="dxa"/>
            <w:hideMark/>
          </w:tcPr>
          <w:p w:rsidR="004F7DF8" w:rsidRPr="004F7DF8" w:rsidRDefault="004F7DF8" w:rsidP="004F7DF8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4F7DF8">
              <w:rPr>
                <w:rFonts w:ascii="宋体" w:eastAsia="宋体" w:hAnsi="宋体" w:cs="Tahoma"/>
                <w:b/>
                <w:bCs/>
                <w:color w:val="333333"/>
                <w:spacing w:val="15"/>
                <w:kern w:val="0"/>
                <w:sz w:val="20"/>
                <w:szCs w:val="20"/>
              </w:rPr>
              <w:t> 计划结束日期</w:t>
            </w:r>
          </w:p>
        </w:tc>
        <w:tc>
          <w:tcPr>
            <w:tcW w:w="968" w:type="dxa"/>
            <w:hideMark/>
          </w:tcPr>
          <w:p w:rsidR="004F7DF8" w:rsidRPr="004F7DF8" w:rsidRDefault="004F7DF8" w:rsidP="004F7DF8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4F7DF8">
              <w:rPr>
                <w:rFonts w:ascii="宋体" w:eastAsia="宋体" w:hAnsi="宋体" w:cs="Tahoma"/>
                <w:b/>
                <w:bCs/>
                <w:color w:val="333333"/>
                <w:spacing w:val="15"/>
                <w:kern w:val="0"/>
                <w:sz w:val="20"/>
                <w:szCs w:val="20"/>
              </w:rPr>
              <w:t>计划立项经费</w:t>
            </w:r>
          </w:p>
        </w:tc>
      </w:tr>
      <w:tr w:rsidR="004F7DF8" w:rsidRPr="004F7DF8" w:rsidTr="004F7DF8">
        <w:trPr>
          <w:trHeight w:val="705"/>
        </w:trPr>
        <w:tc>
          <w:tcPr>
            <w:tcW w:w="0" w:type="auto"/>
            <w:hideMark/>
          </w:tcPr>
          <w:p w:rsidR="004F7DF8" w:rsidRPr="004F7DF8" w:rsidRDefault="004F7DF8" w:rsidP="004F7DF8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4F7DF8">
              <w:rPr>
                <w:rFonts w:ascii="宋体" w:eastAsia="宋体" w:hAnsi="宋体" w:cs="Tahoma"/>
                <w:color w:val="333333"/>
                <w:spacing w:val="15"/>
                <w:kern w:val="0"/>
                <w:sz w:val="20"/>
                <w:szCs w:val="20"/>
              </w:rPr>
              <w:t>王学</w:t>
            </w:r>
            <w:proofErr w:type="gramStart"/>
            <w:r w:rsidRPr="004F7DF8">
              <w:rPr>
                <w:rFonts w:ascii="宋体" w:eastAsia="宋体" w:hAnsi="宋体" w:cs="Tahoma"/>
                <w:color w:val="333333"/>
                <w:spacing w:val="15"/>
                <w:kern w:val="0"/>
                <w:sz w:val="20"/>
                <w:szCs w:val="20"/>
              </w:rPr>
              <w:t>与晚明文艺</w:t>
            </w:r>
            <w:proofErr w:type="gramEnd"/>
            <w:r w:rsidRPr="004F7DF8">
              <w:rPr>
                <w:rFonts w:ascii="宋体" w:eastAsia="宋体" w:hAnsi="宋体" w:cs="Tahoma"/>
                <w:color w:val="333333"/>
                <w:spacing w:val="15"/>
                <w:kern w:val="0"/>
                <w:sz w:val="20"/>
                <w:szCs w:val="20"/>
              </w:rPr>
              <w:t>思潮研究</w:t>
            </w:r>
          </w:p>
        </w:tc>
        <w:tc>
          <w:tcPr>
            <w:tcW w:w="968" w:type="dxa"/>
            <w:hideMark/>
          </w:tcPr>
          <w:p w:rsidR="004F7DF8" w:rsidRPr="004F7DF8" w:rsidRDefault="004F7DF8" w:rsidP="004F7DF8">
            <w:pPr>
              <w:widowControl/>
              <w:jc w:val="righ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4F7DF8">
              <w:rPr>
                <w:rFonts w:ascii="宋体" w:eastAsia="宋体" w:hAnsi="宋体" w:cs="Tahoma"/>
                <w:color w:val="333333"/>
                <w:spacing w:val="15"/>
                <w:kern w:val="0"/>
                <w:sz w:val="20"/>
                <w:szCs w:val="20"/>
              </w:rPr>
              <w:t>杨庆杰</w:t>
            </w:r>
          </w:p>
        </w:tc>
        <w:tc>
          <w:tcPr>
            <w:tcW w:w="0" w:type="auto"/>
            <w:hideMark/>
          </w:tcPr>
          <w:p w:rsidR="004F7DF8" w:rsidRPr="004F7DF8" w:rsidRDefault="004F7DF8" w:rsidP="004F7DF8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4F7DF8">
              <w:rPr>
                <w:rFonts w:ascii="宋体" w:eastAsia="宋体" w:hAnsi="宋体" w:cs="Tahoma"/>
                <w:color w:val="333333"/>
                <w:spacing w:val="15"/>
                <w:kern w:val="0"/>
                <w:sz w:val="20"/>
                <w:szCs w:val="20"/>
              </w:rPr>
              <w:t>厅</w:t>
            </w:r>
            <w:proofErr w:type="gramStart"/>
            <w:r w:rsidRPr="004F7DF8">
              <w:rPr>
                <w:rFonts w:ascii="宋体" w:eastAsia="宋体" w:hAnsi="宋体" w:cs="Tahoma"/>
                <w:color w:val="333333"/>
                <w:spacing w:val="15"/>
                <w:kern w:val="0"/>
                <w:sz w:val="20"/>
                <w:szCs w:val="20"/>
              </w:rPr>
              <w:t>局级项目</w:t>
            </w:r>
            <w:proofErr w:type="gramEnd"/>
          </w:p>
        </w:tc>
        <w:tc>
          <w:tcPr>
            <w:tcW w:w="968" w:type="dxa"/>
            <w:hideMark/>
          </w:tcPr>
          <w:p w:rsidR="004F7DF8" w:rsidRPr="004F7DF8" w:rsidRDefault="004F7DF8" w:rsidP="004F7DF8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4F7DF8">
              <w:rPr>
                <w:rFonts w:ascii="宋体" w:eastAsia="宋体" w:hAnsi="宋体" w:cs="Tahoma"/>
                <w:color w:val="333333"/>
                <w:spacing w:val="15"/>
                <w:kern w:val="0"/>
                <w:sz w:val="20"/>
                <w:szCs w:val="20"/>
              </w:rPr>
              <w:t>广东省教育厅人文社科研究项目</w:t>
            </w:r>
          </w:p>
        </w:tc>
        <w:tc>
          <w:tcPr>
            <w:tcW w:w="0" w:type="auto"/>
            <w:hideMark/>
          </w:tcPr>
          <w:p w:rsidR="004F7DF8" w:rsidRPr="004F7DF8" w:rsidRDefault="004F7DF8" w:rsidP="004F7DF8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4F7DF8">
              <w:rPr>
                <w:rFonts w:ascii="宋体" w:eastAsia="宋体" w:hAnsi="宋体" w:cs="Tahoma"/>
                <w:color w:val="333333"/>
                <w:spacing w:val="15"/>
                <w:kern w:val="0"/>
                <w:sz w:val="20"/>
                <w:szCs w:val="20"/>
              </w:rPr>
              <w:t>育苗工程</w:t>
            </w:r>
          </w:p>
        </w:tc>
        <w:tc>
          <w:tcPr>
            <w:tcW w:w="0" w:type="auto"/>
            <w:hideMark/>
          </w:tcPr>
          <w:p w:rsidR="004F7DF8" w:rsidRPr="004F7DF8" w:rsidRDefault="004F7DF8" w:rsidP="004F7DF8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4F7DF8">
              <w:rPr>
                <w:rFonts w:ascii="宋体" w:eastAsia="宋体" w:hAnsi="宋体" w:cs="Tahoma"/>
                <w:color w:val="333333"/>
                <w:spacing w:val="15"/>
                <w:kern w:val="0"/>
                <w:sz w:val="20"/>
                <w:szCs w:val="20"/>
              </w:rPr>
              <w:t>2010-12-31</w:t>
            </w:r>
          </w:p>
        </w:tc>
        <w:tc>
          <w:tcPr>
            <w:tcW w:w="0" w:type="auto"/>
            <w:hideMark/>
          </w:tcPr>
          <w:p w:rsidR="004F7DF8" w:rsidRPr="004F7DF8" w:rsidRDefault="004F7DF8" w:rsidP="004F7DF8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4F7DF8">
              <w:rPr>
                <w:rFonts w:ascii="宋体" w:eastAsia="宋体" w:hAnsi="宋体" w:cs="Tahoma"/>
                <w:color w:val="333333"/>
                <w:spacing w:val="15"/>
                <w:kern w:val="0"/>
                <w:sz w:val="20"/>
                <w:szCs w:val="20"/>
              </w:rPr>
              <w:t>2万元</w:t>
            </w:r>
          </w:p>
        </w:tc>
      </w:tr>
    </w:tbl>
    <w:p w:rsidR="00714ECD" w:rsidRDefault="00714ECD" w:rsidP="00714ECD">
      <w:pPr>
        <w:jc w:val="left"/>
      </w:pPr>
    </w:p>
    <w:p w:rsidR="006A673D" w:rsidRPr="004F7DF8" w:rsidRDefault="006A673D" w:rsidP="00714ECD">
      <w:pPr>
        <w:jc w:val="left"/>
      </w:pPr>
    </w:p>
    <w:sectPr w:rsidR="006A673D" w:rsidRPr="004F7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1138D5"/>
    <w:rsid w:val="0015136E"/>
    <w:rsid w:val="003C4CBE"/>
    <w:rsid w:val="004F7DF8"/>
    <w:rsid w:val="006A673D"/>
    <w:rsid w:val="006B0B41"/>
    <w:rsid w:val="00714ECD"/>
    <w:rsid w:val="00AE5792"/>
    <w:rsid w:val="00C50E89"/>
    <w:rsid w:val="00C62B7A"/>
    <w:rsid w:val="00CD03A8"/>
    <w:rsid w:val="00DA3CB2"/>
    <w:rsid w:val="00F8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9100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85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F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2019-10-09T02:57:00Z</dcterms:created>
  <dcterms:modified xsi:type="dcterms:W3CDTF">2019-10-09T02:57:00Z</dcterms:modified>
</cp:coreProperties>
</file>